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6F27A" w14:textId="77777777" w:rsidR="0086304D" w:rsidRPr="0036692C" w:rsidRDefault="0086304D" w:rsidP="0086304D">
      <w:pPr>
        <w:spacing w:after="0"/>
        <w:jc w:val="center"/>
        <w:rPr>
          <w:rFonts w:ascii="Times New Roman" w:eastAsia="Calibri" w:hAnsi="Times New Roman" w:cs="Times New Roman"/>
          <w:b/>
          <w:bCs/>
          <w:color w:val="000000"/>
          <w:sz w:val="24"/>
          <w:szCs w:val="24"/>
        </w:rPr>
      </w:pPr>
      <w:r w:rsidRPr="0036692C">
        <w:rPr>
          <w:rFonts w:ascii="Times New Roman" w:eastAsia="Calibri" w:hAnsi="Times New Roman" w:cs="Times New Roman"/>
          <w:b/>
          <w:bCs/>
          <w:color w:val="000000"/>
          <w:sz w:val="24"/>
          <w:szCs w:val="24"/>
        </w:rPr>
        <w:t>Pārskats pašfinansētajiem Latvijas valsts simtgadei veltītajiem pasākumiem no citām valsts budžeta programmām/apakšprogrammām</w:t>
      </w:r>
    </w:p>
    <w:p w14:paraId="64110976" w14:textId="77777777" w:rsidR="0086304D" w:rsidRPr="0036692C" w:rsidRDefault="0086304D" w:rsidP="0086304D">
      <w:pPr>
        <w:pStyle w:val="Sarakstarindkopa"/>
        <w:shd w:val="clear" w:color="auto" w:fill="FFFFFF"/>
        <w:jc w:val="center"/>
        <w:rPr>
          <w:rFonts w:ascii="Times New Roman" w:hAnsi="Times New Roman"/>
          <w:b/>
          <w:bCs/>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412"/>
        <w:gridCol w:w="5565"/>
        <w:gridCol w:w="1329"/>
      </w:tblGrid>
      <w:tr w:rsidR="0086304D" w:rsidRPr="0036692C" w14:paraId="312851C2" w14:textId="77777777" w:rsidTr="007906D0">
        <w:trPr>
          <w:trHeight w:val="300"/>
        </w:trPr>
        <w:tc>
          <w:tcPr>
            <w:tcW w:w="850" w:type="pct"/>
            <w:tcBorders>
              <w:top w:val="nil"/>
              <w:left w:val="nil"/>
              <w:bottom w:val="nil"/>
              <w:right w:val="nil"/>
            </w:tcBorders>
            <w:hideMark/>
          </w:tcPr>
          <w:p w14:paraId="7CA4D738" w14:textId="77777777" w:rsidR="0086304D" w:rsidRPr="0036692C" w:rsidRDefault="0086304D" w:rsidP="007906D0">
            <w:pPr>
              <w:jc w:val="left"/>
              <w:rPr>
                <w:rFonts w:ascii="Times New Roman" w:hAnsi="Times New Roman" w:cs="Times New Roman"/>
                <w:sz w:val="24"/>
                <w:szCs w:val="24"/>
              </w:rPr>
            </w:pPr>
            <w:r w:rsidRPr="0036692C">
              <w:rPr>
                <w:rFonts w:ascii="Times New Roman" w:hAnsi="Times New Roman" w:cs="Times New Roman"/>
                <w:sz w:val="24"/>
                <w:szCs w:val="24"/>
              </w:rPr>
              <w:t> </w:t>
            </w:r>
          </w:p>
        </w:tc>
        <w:tc>
          <w:tcPr>
            <w:tcW w:w="3350" w:type="pct"/>
            <w:tcBorders>
              <w:top w:val="nil"/>
              <w:left w:val="nil"/>
              <w:bottom w:val="single" w:sz="6" w:space="0" w:color="414142"/>
              <w:right w:val="nil"/>
            </w:tcBorders>
            <w:hideMark/>
          </w:tcPr>
          <w:p w14:paraId="5AE17A00" w14:textId="77777777" w:rsidR="0086304D" w:rsidRPr="0036692C" w:rsidRDefault="00C61967" w:rsidP="00C61967">
            <w:pPr>
              <w:spacing w:before="120"/>
              <w:jc w:val="center"/>
              <w:rPr>
                <w:rFonts w:ascii="Times New Roman" w:hAnsi="Times New Roman" w:cs="Times New Roman"/>
                <w:sz w:val="24"/>
                <w:szCs w:val="24"/>
              </w:rPr>
            </w:pPr>
            <w:r w:rsidRPr="0036692C">
              <w:rPr>
                <w:rFonts w:ascii="Times New Roman" w:hAnsi="Times New Roman" w:cs="Times New Roman"/>
                <w:b/>
                <w:bCs/>
                <w:sz w:val="24"/>
                <w:szCs w:val="24"/>
              </w:rPr>
              <w:t>LATVIJAS NACIONĀLAIS KULTŪRAS CENTRS</w:t>
            </w:r>
          </w:p>
        </w:tc>
        <w:tc>
          <w:tcPr>
            <w:tcW w:w="850" w:type="pct"/>
            <w:tcBorders>
              <w:top w:val="nil"/>
              <w:left w:val="nil"/>
              <w:bottom w:val="nil"/>
              <w:right w:val="nil"/>
            </w:tcBorders>
            <w:hideMark/>
          </w:tcPr>
          <w:p w14:paraId="1712392E"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r>
      <w:tr w:rsidR="0086304D" w:rsidRPr="0036692C" w14:paraId="4BA2B436" w14:textId="77777777" w:rsidTr="007906D0">
        <w:trPr>
          <w:trHeight w:val="300"/>
        </w:trPr>
        <w:tc>
          <w:tcPr>
            <w:tcW w:w="850" w:type="pct"/>
            <w:tcBorders>
              <w:top w:val="nil"/>
              <w:left w:val="nil"/>
              <w:bottom w:val="nil"/>
              <w:right w:val="nil"/>
            </w:tcBorders>
            <w:hideMark/>
          </w:tcPr>
          <w:p w14:paraId="72D55438"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c>
          <w:tcPr>
            <w:tcW w:w="3350" w:type="pct"/>
            <w:tcBorders>
              <w:top w:val="outset" w:sz="6" w:space="0" w:color="414142"/>
              <w:left w:val="nil"/>
              <w:bottom w:val="nil"/>
              <w:right w:val="nil"/>
            </w:tcBorders>
            <w:hideMark/>
          </w:tcPr>
          <w:p w14:paraId="7D0CD2E3" w14:textId="77777777" w:rsidR="0086304D" w:rsidRPr="0036692C" w:rsidRDefault="0086304D" w:rsidP="007906D0">
            <w:pPr>
              <w:pStyle w:val="tvhtml"/>
              <w:spacing w:line="293" w:lineRule="atLeast"/>
              <w:jc w:val="center"/>
            </w:pPr>
            <w:r w:rsidRPr="0036692C">
              <w:t>(ministrijas vai citas centrālās valsts iestādes nosaukums)</w:t>
            </w:r>
          </w:p>
        </w:tc>
        <w:tc>
          <w:tcPr>
            <w:tcW w:w="850" w:type="pct"/>
            <w:tcBorders>
              <w:top w:val="nil"/>
              <w:left w:val="nil"/>
              <w:bottom w:val="nil"/>
              <w:right w:val="nil"/>
            </w:tcBorders>
            <w:hideMark/>
          </w:tcPr>
          <w:p w14:paraId="70035A0E"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r>
    </w:tbl>
    <w:p w14:paraId="3BE84F76" w14:textId="77777777" w:rsidR="0086304D" w:rsidRPr="0036692C" w:rsidRDefault="0086304D" w:rsidP="0086304D">
      <w:pPr>
        <w:pStyle w:val="Sarakstarindkopa"/>
        <w:numPr>
          <w:ilvl w:val="0"/>
          <w:numId w:val="1"/>
        </w:numPr>
        <w:shd w:val="clear" w:color="auto" w:fill="FFFFFF"/>
        <w:rPr>
          <w:rFonts w:ascii="Times New Roman" w:hAnsi="Times New Roman"/>
          <w:vanish/>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8"/>
        <w:gridCol w:w="1404"/>
        <w:gridCol w:w="1249"/>
        <w:gridCol w:w="4316"/>
        <w:gridCol w:w="1321"/>
        <w:gridCol w:w="8"/>
      </w:tblGrid>
      <w:tr w:rsidR="0086304D" w:rsidRPr="0036692C" w14:paraId="763F6450" w14:textId="77777777" w:rsidTr="007906D0">
        <w:trPr>
          <w:trHeight w:val="300"/>
        </w:trPr>
        <w:tc>
          <w:tcPr>
            <w:tcW w:w="850" w:type="pct"/>
            <w:gridSpan w:val="2"/>
            <w:tcBorders>
              <w:top w:val="nil"/>
              <w:left w:val="nil"/>
              <w:bottom w:val="nil"/>
              <w:right w:val="nil"/>
            </w:tcBorders>
            <w:hideMark/>
          </w:tcPr>
          <w:p w14:paraId="5A3D4585"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c>
          <w:tcPr>
            <w:tcW w:w="3350" w:type="pct"/>
            <w:gridSpan w:val="2"/>
            <w:tcBorders>
              <w:top w:val="nil"/>
              <w:left w:val="nil"/>
              <w:bottom w:val="single" w:sz="6" w:space="0" w:color="414142"/>
              <w:right w:val="nil"/>
            </w:tcBorders>
            <w:hideMark/>
          </w:tcPr>
          <w:p w14:paraId="7BA0EF7B" w14:textId="77777777" w:rsidR="00BC6C62" w:rsidRPr="0036692C" w:rsidRDefault="00BC6C62" w:rsidP="00BC6C62">
            <w:pPr>
              <w:jc w:val="center"/>
              <w:rPr>
                <w:rFonts w:ascii="Times New Roman" w:eastAsia="Calibri" w:hAnsi="Times New Roman" w:cs="Times New Roman"/>
                <w:b/>
                <w:sz w:val="24"/>
                <w:szCs w:val="24"/>
              </w:rPr>
            </w:pPr>
            <w:r w:rsidRPr="0036692C">
              <w:rPr>
                <w:rFonts w:ascii="Times New Roman" w:eastAsia="Calibri" w:hAnsi="Times New Roman" w:cs="Times New Roman"/>
                <w:b/>
                <w:sz w:val="24"/>
                <w:szCs w:val="24"/>
              </w:rPr>
              <w:t xml:space="preserve">Latviešu tautas lietišķās mākslas un Dziesmu un deju svētku tradīcijas </w:t>
            </w:r>
            <w:r w:rsidR="00E87882" w:rsidRPr="0036692C">
              <w:rPr>
                <w:rFonts w:ascii="Times New Roman" w:eastAsia="Calibri" w:hAnsi="Times New Roman" w:cs="Times New Roman"/>
                <w:b/>
                <w:sz w:val="24"/>
                <w:szCs w:val="24"/>
              </w:rPr>
              <w:t xml:space="preserve">izstāde </w:t>
            </w:r>
            <w:r w:rsidR="00BF4D5A" w:rsidRPr="0036692C">
              <w:rPr>
                <w:rFonts w:ascii="Times New Roman" w:eastAsia="Calibri" w:hAnsi="Times New Roman" w:cs="Times New Roman"/>
                <w:b/>
                <w:sz w:val="24"/>
                <w:szCs w:val="24"/>
              </w:rPr>
              <w:t>“</w:t>
            </w:r>
            <w:r w:rsidRPr="0036692C">
              <w:rPr>
                <w:rFonts w:ascii="Times New Roman" w:eastAsia="Calibri" w:hAnsi="Times New Roman" w:cs="Times New Roman"/>
                <w:b/>
                <w:sz w:val="24"/>
                <w:szCs w:val="24"/>
              </w:rPr>
              <w:t>Latviskās dvēseles raksti”</w:t>
            </w:r>
          </w:p>
          <w:p w14:paraId="68103EA9" w14:textId="77777777" w:rsidR="00BC6C62" w:rsidRPr="0036692C" w:rsidRDefault="00BC6C62" w:rsidP="00BC6C62">
            <w:pPr>
              <w:spacing w:after="0"/>
              <w:jc w:val="center"/>
              <w:rPr>
                <w:rFonts w:ascii="Times New Roman" w:hAnsi="Times New Roman" w:cs="Times New Roman"/>
                <w:b/>
                <w:sz w:val="24"/>
                <w:szCs w:val="24"/>
              </w:rPr>
            </w:pPr>
            <w:r w:rsidRPr="0036692C">
              <w:rPr>
                <w:rFonts w:ascii="Times New Roman" w:hAnsi="Times New Roman" w:cs="Times New Roman"/>
                <w:b/>
                <w:sz w:val="24"/>
                <w:szCs w:val="24"/>
              </w:rPr>
              <w:t>no 2018. gada 5. janvāra līdz 25. februārim Kuldīgas Mākslas namā;</w:t>
            </w:r>
          </w:p>
          <w:p w14:paraId="5240D8B2" w14:textId="77777777" w:rsidR="00C61967" w:rsidRPr="0036692C" w:rsidRDefault="00BC6C62" w:rsidP="00BC6C62">
            <w:pPr>
              <w:jc w:val="center"/>
              <w:rPr>
                <w:rFonts w:ascii="Times New Roman" w:hAnsi="Times New Roman" w:cs="Times New Roman"/>
                <w:b/>
                <w:sz w:val="24"/>
                <w:szCs w:val="24"/>
              </w:rPr>
            </w:pPr>
            <w:r w:rsidRPr="0036692C">
              <w:rPr>
                <w:rFonts w:ascii="Times New Roman" w:eastAsia="Calibri" w:hAnsi="Times New Roman" w:cs="Times New Roman"/>
                <w:b/>
                <w:sz w:val="24"/>
                <w:szCs w:val="24"/>
              </w:rPr>
              <w:t>no 2018.gada 9.marta līdz 22.aprīlim Ģ.Eliasa Jelgavas vēstures un mākslas muzejā</w:t>
            </w:r>
          </w:p>
        </w:tc>
        <w:tc>
          <w:tcPr>
            <w:tcW w:w="800" w:type="pct"/>
            <w:gridSpan w:val="2"/>
            <w:tcBorders>
              <w:top w:val="nil"/>
              <w:left w:val="nil"/>
              <w:bottom w:val="nil"/>
              <w:right w:val="nil"/>
            </w:tcBorders>
            <w:hideMark/>
          </w:tcPr>
          <w:p w14:paraId="1CC615CF"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r>
      <w:tr w:rsidR="0086304D" w:rsidRPr="0036692C" w14:paraId="187B7635" w14:textId="77777777" w:rsidTr="007906D0">
        <w:trPr>
          <w:trHeight w:val="300"/>
        </w:trPr>
        <w:tc>
          <w:tcPr>
            <w:tcW w:w="850" w:type="pct"/>
            <w:gridSpan w:val="2"/>
            <w:tcBorders>
              <w:top w:val="nil"/>
              <w:left w:val="nil"/>
              <w:bottom w:val="nil"/>
              <w:right w:val="nil"/>
            </w:tcBorders>
            <w:hideMark/>
          </w:tcPr>
          <w:p w14:paraId="78F84127"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c>
          <w:tcPr>
            <w:tcW w:w="3350" w:type="pct"/>
            <w:gridSpan w:val="2"/>
            <w:tcBorders>
              <w:top w:val="outset" w:sz="6" w:space="0" w:color="414142"/>
              <w:left w:val="nil"/>
              <w:bottom w:val="nil"/>
              <w:right w:val="nil"/>
            </w:tcBorders>
            <w:hideMark/>
          </w:tcPr>
          <w:p w14:paraId="66E86B2E" w14:textId="77777777" w:rsidR="0086304D" w:rsidRPr="0036692C" w:rsidRDefault="0086304D" w:rsidP="007906D0">
            <w:pPr>
              <w:pStyle w:val="tvhtml"/>
              <w:spacing w:line="293" w:lineRule="atLeast"/>
              <w:jc w:val="center"/>
            </w:pPr>
            <w:r w:rsidRPr="0036692C">
              <w:t>(pasākuma nosaukums un pilnais norises laiks)</w:t>
            </w:r>
          </w:p>
        </w:tc>
        <w:tc>
          <w:tcPr>
            <w:tcW w:w="800" w:type="pct"/>
            <w:gridSpan w:val="2"/>
            <w:tcBorders>
              <w:top w:val="nil"/>
              <w:left w:val="nil"/>
              <w:bottom w:val="nil"/>
              <w:right w:val="nil"/>
            </w:tcBorders>
            <w:hideMark/>
          </w:tcPr>
          <w:p w14:paraId="7D64A0D8"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sz w:val="24"/>
                <w:szCs w:val="24"/>
              </w:rPr>
              <w:t> </w:t>
            </w:r>
          </w:p>
        </w:tc>
      </w:tr>
      <w:tr w:rsidR="0086304D" w:rsidRPr="0036692C" w14:paraId="2B2E81D4"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53728CEB"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b/>
                <w:bCs/>
                <w:sz w:val="24"/>
                <w:szCs w:val="24"/>
                <w:bdr w:val="none" w:sz="0" w:space="0" w:color="auto" w:frame="1"/>
              </w:rPr>
              <w:t>1.</w:t>
            </w:r>
            <w:r w:rsidRPr="0036692C">
              <w:rPr>
                <w:rFonts w:ascii="Times New Roman" w:hAnsi="Times New Roman" w:cs="Times New Roman"/>
                <w:sz w:val="24"/>
                <w:szCs w:val="24"/>
              </w:rPr>
              <w:t> </w:t>
            </w:r>
            <w:r w:rsidRPr="0036692C">
              <w:rPr>
                <w:rFonts w:ascii="Times New Roman" w:hAnsi="Times New Roman" w:cs="Times New Roman"/>
                <w:b/>
                <w:bCs/>
                <w:sz w:val="24"/>
                <w:szCs w:val="24"/>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C950004" w14:textId="77777777" w:rsidR="0086304D" w:rsidRPr="0036692C" w:rsidRDefault="00BF4D5A" w:rsidP="0067084C">
            <w:pPr>
              <w:rPr>
                <w:rFonts w:ascii="Times New Roman" w:hAnsi="Times New Roman" w:cs="Times New Roman"/>
                <w:sz w:val="24"/>
                <w:szCs w:val="24"/>
              </w:rPr>
            </w:pPr>
            <w:r w:rsidRPr="0036692C">
              <w:rPr>
                <w:rFonts w:ascii="Times New Roman" w:eastAsia="Calibri" w:hAnsi="Times New Roman" w:cs="Times New Roman"/>
                <w:sz w:val="24"/>
                <w:szCs w:val="24"/>
              </w:rPr>
              <w:t>Latviešu tautas lietišķās mākslas un Dziesmu un deju svētku tradīcijas izstādi “Latviskās dvēseles raksti” veidoja 26 novadu tautas tērpu vizuālas grupas. Izstādes audiovizuālais noformējums atklājās videoekrānos, īpašos skaņas risinājumos, kas gan vēsturiski, gan konceptuāli atspoguļoja dziesmas un dejas nozīmi latviešu dzīves, laika un telpas uztverē.</w:t>
            </w:r>
            <w:r w:rsidR="0087588C" w:rsidRPr="0036692C">
              <w:rPr>
                <w:rFonts w:ascii="Times New Roman" w:eastAsia="Calibri" w:hAnsi="Times New Roman" w:cs="Times New Roman"/>
                <w:sz w:val="24"/>
                <w:szCs w:val="24"/>
              </w:rPr>
              <w:t xml:space="preserve"> Pēc muzeja un māksla nama iniciatīvas organizētas lekcijas ar vienu no izstādes autoriem – Valdi Celmu.</w:t>
            </w:r>
            <w:r w:rsidR="00F21400" w:rsidRPr="0036692C">
              <w:rPr>
                <w:rFonts w:ascii="Times New Roman" w:eastAsia="Calibri" w:hAnsi="Times New Roman" w:cs="Times New Roman"/>
                <w:sz w:val="24"/>
                <w:szCs w:val="24"/>
              </w:rPr>
              <w:t xml:space="preserve"> Par Kuldīgas izstādi – sižets un informācija Aizputes televīzijā, LTV1, LR1. Par Jelgavas izstādi </w:t>
            </w:r>
            <w:r w:rsidR="0067084C" w:rsidRPr="0036692C">
              <w:rPr>
                <w:rFonts w:ascii="Times New Roman" w:eastAsia="Calibri" w:hAnsi="Times New Roman" w:cs="Times New Roman"/>
                <w:sz w:val="24"/>
                <w:szCs w:val="24"/>
              </w:rPr>
              <w:t>–</w:t>
            </w:r>
            <w:r w:rsidR="00F21400" w:rsidRPr="0036692C">
              <w:rPr>
                <w:rFonts w:ascii="Times New Roman" w:eastAsia="Calibri" w:hAnsi="Times New Roman" w:cs="Times New Roman"/>
                <w:sz w:val="24"/>
                <w:szCs w:val="24"/>
              </w:rPr>
              <w:t xml:space="preserve"> speciāli</w:t>
            </w:r>
            <w:r w:rsidR="0067084C" w:rsidRPr="0036692C">
              <w:rPr>
                <w:rFonts w:ascii="Times New Roman" w:eastAsia="Calibri" w:hAnsi="Times New Roman" w:cs="Times New Roman"/>
                <w:sz w:val="24"/>
                <w:szCs w:val="24"/>
              </w:rPr>
              <w:t xml:space="preserve"> </w:t>
            </w:r>
            <w:r w:rsidR="00F21400" w:rsidRPr="0036692C">
              <w:rPr>
                <w:rFonts w:ascii="Times New Roman" w:eastAsia="Calibri" w:hAnsi="Times New Roman" w:cs="Times New Roman"/>
                <w:sz w:val="24"/>
                <w:szCs w:val="24"/>
              </w:rPr>
              <w:t>veidots raidījums radio LR3 un LTV1 ziņas.</w:t>
            </w:r>
          </w:p>
        </w:tc>
      </w:tr>
      <w:tr w:rsidR="0086304D" w:rsidRPr="0036692C" w14:paraId="31B321B8"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32377CE8" w14:textId="77777777" w:rsidR="0086304D" w:rsidRPr="0036692C" w:rsidRDefault="0086304D" w:rsidP="007906D0">
            <w:pPr>
              <w:rPr>
                <w:rFonts w:ascii="Times New Roman" w:hAnsi="Times New Roman" w:cs="Times New Roman"/>
                <w:sz w:val="24"/>
                <w:szCs w:val="24"/>
              </w:rPr>
            </w:pPr>
            <w:r w:rsidRPr="0036692C">
              <w:rPr>
                <w:rFonts w:ascii="Times New Roman" w:hAnsi="Times New Roman" w:cs="Times New Roman"/>
                <w:b/>
                <w:bCs/>
                <w:sz w:val="24"/>
                <w:szCs w:val="24"/>
                <w:bdr w:val="none" w:sz="0" w:space="0" w:color="auto" w:frame="1"/>
              </w:rPr>
              <w:t>2.</w:t>
            </w:r>
            <w:r w:rsidRPr="0036692C">
              <w:rPr>
                <w:rFonts w:ascii="Times New Roman" w:hAnsi="Times New Roman" w:cs="Times New Roman"/>
                <w:sz w:val="24"/>
                <w:szCs w:val="24"/>
              </w:rPr>
              <w:t> </w:t>
            </w:r>
            <w:r w:rsidRPr="0036692C">
              <w:rPr>
                <w:rFonts w:ascii="Times New Roman" w:hAnsi="Times New Roman" w:cs="Times New Roman"/>
                <w:b/>
                <w:bCs/>
                <w:sz w:val="24"/>
                <w:szCs w:val="24"/>
                <w:bdr w:val="none" w:sz="0" w:space="0" w:color="auto" w:frame="1"/>
              </w:rPr>
              <w:t>Pasākuma mērķauditorija</w:t>
            </w:r>
            <w:r w:rsidRPr="0036692C">
              <w:rPr>
                <w:rFonts w:ascii="Times New Roman" w:hAnsi="Times New Roman" w:cs="Times New Roman"/>
                <w:sz w:val="24"/>
                <w:szCs w:val="24"/>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5BF906C" w14:textId="77777777" w:rsidR="00F21400" w:rsidRPr="0036692C" w:rsidRDefault="00F21400" w:rsidP="00F21400">
            <w:pPr>
              <w:rPr>
                <w:rFonts w:ascii="Times New Roman" w:eastAsia="Calibri" w:hAnsi="Times New Roman" w:cs="Times New Roman"/>
                <w:sz w:val="24"/>
                <w:szCs w:val="24"/>
              </w:rPr>
            </w:pPr>
            <w:r w:rsidRPr="0036692C">
              <w:rPr>
                <w:rFonts w:ascii="Times New Roman" w:eastAsia="Calibri" w:hAnsi="Times New Roman" w:cs="Times New Roman"/>
                <w:sz w:val="24"/>
                <w:szCs w:val="24"/>
              </w:rPr>
              <w:t>Pasākuma mērķauditorija plaša – jebkurš interesents, īpaši jaunākā paaudze, jo izstādē bija iespēja iegūt pirmo ieskatu latviešu tradicionālajā kultūrā. Ieeja Kuldīgas mākslas namā – bezmaksas. Ieejas maksa Jelgavā saskaņā ar Ģ.Eliasa Jelgavas vēstures un mākslas muzeja cenrādi. Kopā izstādi apmeklējuši 1990 interesentu Kuldīgā un 2220 interesentu Jelgavā.</w:t>
            </w:r>
          </w:p>
          <w:p w14:paraId="7114454A" w14:textId="77777777" w:rsidR="00706ED1" w:rsidRPr="0036692C" w:rsidRDefault="00706ED1" w:rsidP="00F21400">
            <w:pPr>
              <w:spacing w:after="0"/>
              <w:rPr>
                <w:rFonts w:ascii="Times New Roman" w:hAnsi="Times New Roman" w:cs="Times New Roman"/>
                <w:sz w:val="24"/>
                <w:szCs w:val="24"/>
              </w:rPr>
            </w:pPr>
            <w:r w:rsidRPr="0036692C">
              <w:rPr>
                <w:rFonts w:ascii="Times New Roman" w:eastAsia="Calibri" w:hAnsi="Times New Roman" w:cs="Times New Roman"/>
                <w:sz w:val="24"/>
                <w:szCs w:val="24"/>
              </w:rPr>
              <w:t xml:space="preserve">Mērķauditorija: </w:t>
            </w:r>
            <w:r w:rsidRPr="0036692C">
              <w:rPr>
                <w:rFonts w:ascii="Times New Roman" w:hAnsi="Times New Roman" w:cs="Times New Roman"/>
                <w:bCs/>
                <w:sz w:val="24"/>
                <w:szCs w:val="24"/>
              </w:rPr>
              <w:t>bērni, ģimenes ar bērniem; jaunieši;</w:t>
            </w:r>
            <w:r w:rsidR="00F21400" w:rsidRPr="0036692C">
              <w:rPr>
                <w:rFonts w:ascii="Times New Roman" w:hAnsi="Times New Roman" w:cs="Times New Roman"/>
                <w:bCs/>
                <w:sz w:val="24"/>
                <w:szCs w:val="24"/>
              </w:rPr>
              <w:t xml:space="preserve"> </w:t>
            </w:r>
            <w:r w:rsidRPr="0036692C">
              <w:rPr>
                <w:rFonts w:ascii="Times New Roman" w:hAnsi="Times New Roman" w:cs="Times New Roman"/>
                <w:bCs/>
                <w:sz w:val="24"/>
                <w:szCs w:val="24"/>
                <w:shd w:val="clear" w:color="auto" w:fill="FFFFFF"/>
              </w:rPr>
              <w:t>seniori; Latvijas mazākumtautību iedzīvotāji; Latvijas reģionu iedzīvotāji; tautieši ārvalstīs; cilvēki ar īpašām vajadzībām; ārvalstu viesi.</w:t>
            </w:r>
          </w:p>
        </w:tc>
      </w:tr>
      <w:tr w:rsidR="0086304D" w:rsidRPr="0036692C" w14:paraId="1C566694"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hideMark/>
          </w:tcPr>
          <w:p w14:paraId="402150CF" w14:textId="77777777" w:rsidR="0086304D" w:rsidRPr="0036692C" w:rsidRDefault="0086304D" w:rsidP="007906D0">
            <w:pPr>
              <w:rPr>
                <w:rFonts w:ascii="Times New Roman" w:hAnsi="Times New Roman" w:cs="Times New Roman"/>
                <w:b/>
                <w:bCs/>
                <w:sz w:val="24"/>
                <w:szCs w:val="24"/>
              </w:rPr>
            </w:pPr>
            <w:r w:rsidRPr="0036692C">
              <w:rPr>
                <w:rFonts w:ascii="Times New Roman" w:hAnsi="Times New Roman" w:cs="Times New Roman"/>
                <w:b/>
                <w:bCs/>
                <w:sz w:val="24"/>
                <w:szCs w:val="24"/>
              </w:rPr>
              <w:t>3.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925DB2E" w14:textId="77777777" w:rsidR="0086304D" w:rsidRPr="0036692C" w:rsidRDefault="00D56815" w:rsidP="00D56815">
            <w:pPr>
              <w:spacing w:after="0"/>
              <w:rPr>
                <w:rFonts w:ascii="Times New Roman" w:hAnsi="Times New Roman" w:cs="Times New Roman"/>
                <w:sz w:val="24"/>
                <w:szCs w:val="24"/>
              </w:rPr>
            </w:pPr>
            <w:r w:rsidRPr="0036692C">
              <w:rPr>
                <w:rFonts w:ascii="Times New Roman" w:hAnsi="Times New Roman" w:cs="Times New Roman"/>
                <w:sz w:val="24"/>
                <w:szCs w:val="24"/>
              </w:rPr>
              <w:t xml:space="preserve">Pasākuma dalībniekiem un mērķauditorijai radītas jaunas zināšanas, priekšstati un izpratne par </w:t>
            </w:r>
            <w:r w:rsidRPr="0036692C">
              <w:rPr>
                <w:rFonts w:ascii="Times New Roman" w:eastAsia="Calibri" w:hAnsi="Times New Roman" w:cs="Times New Roman"/>
                <w:sz w:val="24"/>
                <w:szCs w:val="24"/>
              </w:rPr>
              <w:t>latviešu tautas tērpa izcelšanos, komplektēšanas un valkāšanas tradīcijām</w:t>
            </w:r>
            <w:r w:rsidRPr="0036692C">
              <w:rPr>
                <w:rFonts w:ascii="Times New Roman" w:hAnsi="Times New Roman" w:cs="Times New Roman"/>
                <w:sz w:val="24"/>
                <w:szCs w:val="24"/>
              </w:rPr>
              <w:t xml:space="preserve">; attīstīta piederības sajūta Latvijas valstij un dzīves vietai; attīstīta vienotības apziņa ar savu tautu, kopienu; nostiprināts lepnums par Latvijas valsti; radīta jauna kultūras pieredze un emocijas; radītas jaunas tradīcijas; aktualizēts un/vai radīts jauns digitāls mantojums; radīta jauna sociālo mediju vai cita komunikācijas platforma; </w:t>
            </w:r>
            <w:r w:rsidRPr="0036692C">
              <w:rPr>
                <w:rFonts w:ascii="Times New Roman" w:hAnsi="Times New Roman" w:cs="Times New Roman"/>
                <w:sz w:val="24"/>
                <w:szCs w:val="24"/>
              </w:rPr>
              <w:lastRenderedPageBreak/>
              <w:t xml:space="preserve">radītas jaunas idejas un </w:t>
            </w:r>
            <w:proofErr w:type="spellStart"/>
            <w:r w:rsidRPr="0036692C">
              <w:rPr>
                <w:rFonts w:ascii="Times New Roman" w:hAnsi="Times New Roman" w:cs="Times New Roman"/>
                <w:sz w:val="24"/>
                <w:szCs w:val="24"/>
              </w:rPr>
              <w:t>koprades</w:t>
            </w:r>
            <w:proofErr w:type="spellEnd"/>
            <w:r w:rsidRPr="0036692C">
              <w:rPr>
                <w:rFonts w:ascii="Times New Roman" w:hAnsi="Times New Roman" w:cs="Times New Roman"/>
                <w:sz w:val="24"/>
                <w:szCs w:val="24"/>
              </w:rPr>
              <w:t xml:space="preserve"> formas; ieguldījums valsts tēla popularizēšanā un atpazīstamības veicināšanā ārvalstīs;</w:t>
            </w:r>
          </w:p>
        </w:tc>
      </w:tr>
      <w:tr w:rsidR="0086304D" w:rsidRPr="0036692C" w14:paraId="51F6570E" w14:textId="77777777" w:rsidTr="007906D0">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39AA00B3" w14:textId="77777777" w:rsidR="0086304D" w:rsidRPr="0036692C" w:rsidRDefault="0086304D" w:rsidP="007906D0">
            <w:pPr>
              <w:rPr>
                <w:rFonts w:ascii="Times New Roman" w:hAnsi="Times New Roman" w:cs="Times New Roman"/>
                <w:b/>
                <w:bCs/>
                <w:sz w:val="24"/>
                <w:szCs w:val="24"/>
              </w:rPr>
            </w:pPr>
            <w:r w:rsidRPr="0036692C">
              <w:rPr>
                <w:rFonts w:ascii="Times New Roman" w:hAnsi="Times New Roman" w:cs="Times New Roman"/>
                <w:b/>
                <w:bCs/>
                <w:sz w:val="24"/>
                <w:szCs w:val="24"/>
              </w:rPr>
              <w:lastRenderedPageBreak/>
              <w:t xml:space="preserve">4.Pasākuma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9E9B110" w14:textId="53E2924C" w:rsidR="0086304D" w:rsidRPr="0036692C" w:rsidRDefault="00C36FA3" w:rsidP="007906D0">
            <w:pPr>
              <w:rPr>
                <w:rFonts w:ascii="Times New Roman" w:hAnsi="Times New Roman" w:cs="Times New Roman"/>
                <w:sz w:val="24"/>
                <w:szCs w:val="24"/>
              </w:rPr>
            </w:pPr>
            <w:r w:rsidRPr="0036692C">
              <w:rPr>
                <w:rFonts w:ascii="Times New Roman" w:hAnsi="Times New Roman" w:cs="Times New Roman"/>
                <w:sz w:val="24"/>
                <w:szCs w:val="24"/>
              </w:rPr>
              <w:t>2017.gadā izstādei Kuldīgas mākslas namā izlietots EUR 14</w:t>
            </w:r>
            <w:r w:rsidR="00796D88">
              <w:rPr>
                <w:rFonts w:ascii="Times New Roman" w:hAnsi="Times New Roman" w:cs="Times New Roman"/>
                <w:sz w:val="24"/>
                <w:szCs w:val="24"/>
              </w:rPr>
              <w:t xml:space="preserve"> </w:t>
            </w:r>
            <w:r w:rsidRPr="0036692C">
              <w:rPr>
                <w:rFonts w:ascii="Times New Roman" w:hAnsi="Times New Roman" w:cs="Times New Roman"/>
                <w:sz w:val="24"/>
                <w:szCs w:val="24"/>
              </w:rPr>
              <w:t>41</w:t>
            </w:r>
            <w:r w:rsidR="00796D88">
              <w:rPr>
                <w:rFonts w:ascii="Times New Roman" w:hAnsi="Times New Roman" w:cs="Times New Roman"/>
                <w:sz w:val="24"/>
                <w:szCs w:val="24"/>
              </w:rPr>
              <w:t>1</w:t>
            </w:r>
            <w:r w:rsidRPr="0036692C">
              <w:rPr>
                <w:rFonts w:ascii="Times New Roman" w:hAnsi="Times New Roman" w:cs="Times New Roman"/>
                <w:sz w:val="24"/>
                <w:szCs w:val="24"/>
              </w:rPr>
              <w:t>;</w:t>
            </w:r>
          </w:p>
          <w:p w14:paraId="253A8B14" w14:textId="6D1F97F7" w:rsidR="00C36FA3" w:rsidRPr="0036692C" w:rsidRDefault="00796D88" w:rsidP="007906D0">
            <w:pPr>
              <w:rPr>
                <w:rFonts w:ascii="Times New Roman" w:hAnsi="Times New Roman" w:cs="Times New Roman"/>
                <w:sz w:val="24"/>
                <w:szCs w:val="24"/>
              </w:rPr>
            </w:pPr>
            <w:r>
              <w:rPr>
                <w:rFonts w:ascii="Times New Roman" w:hAnsi="Times New Roman" w:cs="Times New Roman"/>
                <w:sz w:val="24"/>
                <w:szCs w:val="24"/>
              </w:rPr>
              <w:t>2018.gada izdevumi iekļauti Dziesmu un deju svētku izdevumos kā atsevišķos pasākumos.</w:t>
            </w:r>
          </w:p>
        </w:tc>
      </w:tr>
    </w:tbl>
    <w:p w14:paraId="7276974A" w14:textId="77777777" w:rsidR="0086304D" w:rsidRPr="0036692C" w:rsidRDefault="0086304D" w:rsidP="0086304D">
      <w:pPr>
        <w:pStyle w:val="Sarakstarindkopa"/>
        <w:spacing w:after="0"/>
        <w:rPr>
          <w:rFonts w:ascii="Times New Roman" w:hAnsi="Times New Roman"/>
          <w:color w:val="auto"/>
          <w:sz w:val="24"/>
          <w:szCs w:val="24"/>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996"/>
        <w:gridCol w:w="497"/>
        <w:gridCol w:w="832"/>
        <w:gridCol w:w="2326"/>
        <w:gridCol w:w="3655"/>
      </w:tblGrid>
      <w:tr w:rsidR="008E5814" w:rsidRPr="0036692C" w14:paraId="5D281B33" w14:textId="77777777" w:rsidTr="008E5814">
        <w:tc>
          <w:tcPr>
            <w:tcW w:w="899" w:type="pct"/>
            <w:gridSpan w:val="2"/>
            <w:tcBorders>
              <w:top w:val="nil"/>
              <w:left w:val="nil"/>
              <w:bottom w:val="nil"/>
              <w:right w:val="nil"/>
            </w:tcBorders>
            <w:hideMark/>
          </w:tcPr>
          <w:p w14:paraId="4A96DE9A" w14:textId="77777777" w:rsidR="008E5814" w:rsidRPr="0036692C" w:rsidRDefault="00C60198" w:rsidP="00726895">
            <w:pPr>
              <w:rPr>
                <w:rFonts w:ascii="Times New Roman" w:hAnsi="Times New Roman" w:cs="Times New Roman"/>
                <w:sz w:val="24"/>
                <w:szCs w:val="24"/>
              </w:rPr>
            </w:pPr>
            <w:r w:rsidRPr="0036692C">
              <w:rPr>
                <w:rFonts w:ascii="Times New Roman" w:hAnsi="Times New Roman" w:cs="Times New Roman"/>
                <w:sz w:val="24"/>
                <w:szCs w:val="24"/>
              </w:rPr>
              <w:t>Sagatavotāji</w:t>
            </w:r>
          </w:p>
        </w:tc>
        <w:tc>
          <w:tcPr>
            <w:tcW w:w="4101" w:type="pct"/>
            <w:gridSpan w:val="3"/>
            <w:tcBorders>
              <w:top w:val="nil"/>
              <w:left w:val="nil"/>
              <w:bottom w:val="single" w:sz="6" w:space="0" w:color="414142"/>
              <w:right w:val="nil"/>
            </w:tcBorders>
            <w:hideMark/>
          </w:tcPr>
          <w:p w14:paraId="18E6A95E" w14:textId="77777777" w:rsidR="00C60198" w:rsidRPr="0036692C" w:rsidRDefault="00C60198" w:rsidP="00726895">
            <w:pPr>
              <w:jc w:val="center"/>
              <w:rPr>
                <w:rFonts w:ascii="Times New Roman" w:hAnsi="Times New Roman" w:cs="Times New Roman"/>
                <w:sz w:val="24"/>
                <w:szCs w:val="24"/>
              </w:rPr>
            </w:pPr>
            <w:r w:rsidRPr="0036692C">
              <w:rPr>
                <w:rFonts w:ascii="Times New Roman" w:eastAsia="Calibri" w:hAnsi="Times New Roman" w:cs="Times New Roman"/>
                <w:sz w:val="24"/>
                <w:szCs w:val="24"/>
              </w:rPr>
              <w:t>Tautas lietišķās mākslas eksperte Linda Rubena</w:t>
            </w:r>
          </w:p>
          <w:p w14:paraId="63FC3272" w14:textId="2AEC0CF8" w:rsidR="008E5814" w:rsidRPr="0036692C" w:rsidRDefault="008E5814" w:rsidP="00726895">
            <w:pPr>
              <w:jc w:val="center"/>
              <w:rPr>
                <w:rFonts w:ascii="Times New Roman" w:hAnsi="Times New Roman" w:cs="Times New Roman"/>
                <w:sz w:val="24"/>
                <w:szCs w:val="24"/>
              </w:rPr>
            </w:pPr>
          </w:p>
        </w:tc>
      </w:tr>
      <w:tr w:rsidR="008E5814" w:rsidRPr="0036692C" w14:paraId="2E03A725" w14:textId="77777777" w:rsidTr="00726895">
        <w:tc>
          <w:tcPr>
            <w:tcW w:w="1400" w:type="pct"/>
            <w:gridSpan w:val="3"/>
            <w:tcBorders>
              <w:top w:val="nil"/>
              <w:left w:val="nil"/>
              <w:bottom w:val="nil"/>
              <w:right w:val="nil"/>
            </w:tcBorders>
            <w:hideMark/>
          </w:tcPr>
          <w:p w14:paraId="66A860EC"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 </w:t>
            </w:r>
          </w:p>
        </w:tc>
        <w:tc>
          <w:tcPr>
            <w:tcW w:w="3600" w:type="pct"/>
            <w:gridSpan w:val="2"/>
            <w:tcBorders>
              <w:top w:val="outset" w:sz="6" w:space="0" w:color="414142"/>
              <w:left w:val="nil"/>
              <w:bottom w:val="nil"/>
              <w:right w:val="nil"/>
            </w:tcBorders>
            <w:hideMark/>
          </w:tcPr>
          <w:p w14:paraId="649B1F10" w14:textId="77777777" w:rsidR="008E5814" w:rsidRPr="0036692C" w:rsidRDefault="008E5814" w:rsidP="00726895">
            <w:pPr>
              <w:pStyle w:val="tvhtml"/>
              <w:spacing w:line="293" w:lineRule="atLeast"/>
              <w:jc w:val="center"/>
            </w:pPr>
            <w:r w:rsidRPr="0036692C">
              <w:t>(amats, vārds, uzvārds)</w:t>
            </w:r>
          </w:p>
        </w:tc>
      </w:tr>
      <w:tr w:rsidR="008E5814" w:rsidRPr="0036692C" w14:paraId="071CDEBE" w14:textId="77777777" w:rsidTr="00726895">
        <w:tc>
          <w:tcPr>
            <w:tcW w:w="600" w:type="pct"/>
            <w:tcBorders>
              <w:top w:val="nil"/>
              <w:left w:val="nil"/>
              <w:bottom w:val="nil"/>
              <w:right w:val="nil"/>
            </w:tcBorders>
            <w:vAlign w:val="bottom"/>
            <w:hideMark/>
          </w:tcPr>
          <w:p w14:paraId="5D2FF35B"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Tālrunis</w:t>
            </w:r>
          </w:p>
        </w:tc>
        <w:tc>
          <w:tcPr>
            <w:tcW w:w="2200" w:type="pct"/>
            <w:gridSpan w:val="3"/>
            <w:tcBorders>
              <w:top w:val="nil"/>
              <w:left w:val="nil"/>
              <w:bottom w:val="single" w:sz="6" w:space="0" w:color="414142"/>
              <w:right w:val="nil"/>
            </w:tcBorders>
            <w:hideMark/>
          </w:tcPr>
          <w:p w14:paraId="1397DDC0"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 67228985</w:t>
            </w:r>
          </w:p>
        </w:tc>
        <w:tc>
          <w:tcPr>
            <w:tcW w:w="2200" w:type="pct"/>
            <w:tcBorders>
              <w:top w:val="nil"/>
              <w:left w:val="nil"/>
              <w:bottom w:val="nil"/>
              <w:right w:val="nil"/>
            </w:tcBorders>
            <w:hideMark/>
          </w:tcPr>
          <w:p w14:paraId="4422D39C"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 </w:t>
            </w:r>
          </w:p>
        </w:tc>
      </w:tr>
      <w:tr w:rsidR="008E5814" w:rsidRPr="0036692C" w14:paraId="17EEB854" w14:textId="77777777" w:rsidTr="00726895">
        <w:trPr>
          <w:trHeight w:val="288"/>
        </w:trPr>
        <w:tc>
          <w:tcPr>
            <w:tcW w:w="600" w:type="pct"/>
            <w:tcBorders>
              <w:top w:val="nil"/>
              <w:left w:val="nil"/>
              <w:bottom w:val="nil"/>
              <w:right w:val="nil"/>
            </w:tcBorders>
            <w:vAlign w:val="bottom"/>
            <w:hideMark/>
          </w:tcPr>
          <w:p w14:paraId="7999D50B"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E-pasts</w:t>
            </w:r>
          </w:p>
          <w:p w14:paraId="1D8F05C7" w14:textId="77777777" w:rsidR="008E5814" w:rsidRPr="0036692C" w:rsidRDefault="008E5814" w:rsidP="00726895">
            <w:pPr>
              <w:rPr>
                <w:rFonts w:ascii="Times New Roman" w:hAnsi="Times New Roman" w:cs="Times New Roman"/>
                <w:sz w:val="24"/>
                <w:szCs w:val="24"/>
              </w:rPr>
            </w:pPr>
          </w:p>
        </w:tc>
        <w:tc>
          <w:tcPr>
            <w:tcW w:w="2200" w:type="pct"/>
            <w:gridSpan w:val="3"/>
            <w:tcBorders>
              <w:top w:val="outset" w:sz="6" w:space="0" w:color="414142"/>
              <w:left w:val="nil"/>
              <w:bottom w:val="single" w:sz="6" w:space="0" w:color="414142"/>
              <w:right w:val="nil"/>
            </w:tcBorders>
            <w:hideMark/>
          </w:tcPr>
          <w:p w14:paraId="12DD63A9" w14:textId="77777777" w:rsidR="009913DC" w:rsidRPr="0036692C" w:rsidRDefault="00073180" w:rsidP="00726895">
            <w:pPr>
              <w:rPr>
                <w:rFonts w:ascii="Times New Roman" w:hAnsi="Times New Roman" w:cs="Times New Roman"/>
                <w:sz w:val="24"/>
                <w:szCs w:val="24"/>
              </w:rPr>
            </w:pPr>
            <w:r w:rsidRPr="0036692C">
              <w:rPr>
                <w:rFonts w:ascii="Times New Roman" w:hAnsi="Times New Roman" w:cs="Times New Roman"/>
                <w:sz w:val="24"/>
                <w:szCs w:val="24"/>
              </w:rPr>
              <w:t>l</w:t>
            </w:r>
            <w:r w:rsidR="009913DC" w:rsidRPr="0036692C">
              <w:rPr>
                <w:rFonts w:ascii="Times New Roman" w:hAnsi="Times New Roman" w:cs="Times New Roman"/>
                <w:sz w:val="24"/>
                <w:szCs w:val="24"/>
              </w:rPr>
              <w:t>inda.rubena@lnkc.gov.lv</w:t>
            </w:r>
          </w:p>
          <w:p w14:paraId="5244FEFE" w14:textId="3CBA5884" w:rsidR="008E5814" w:rsidRPr="0036692C" w:rsidRDefault="008E5814" w:rsidP="00726895">
            <w:pPr>
              <w:rPr>
                <w:rFonts w:ascii="Times New Roman" w:hAnsi="Times New Roman" w:cs="Times New Roman"/>
                <w:sz w:val="24"/>
                <w:szCs w:val="24"/>
              </w:rPr>
            </w:pPr>
          </w:p>
        </w:tc>
        <w:tc>
          <w:tcPr>
            <w:tcW w:w="2200" w:type="pct"/>
            <w:tcBorders>
              <w:top w:val="nil"/>
              <w:left w:val="nil"/>
              <w:bottom w:val="nil"/>
              <w:right w:val="nil"/>
            </w:tcBorders>
            <w:hideMark/>
          </w:tcPr>
          <w:p w14:paraId="3BF743BF" w14:textId="77777777" w:rsidR="008E5814" w:rsidRPr="0036692C" w:rsidRDefault="008E5814" w:rsidP="00726895">
            <w:pPr>
              <w:rPr>
                <w:rFonts w:ascii="Times New Roman" w:hAnsi="Times New Roman" w:cs="Times New Roman"/>
                <w:sz w:val="24"/>
                <w:szCs w:val="24"/>
              </w:rPr>
            </w:pPr>
            <w:r w:rsidRPr="0036692C">
              <w:rPr>
                <w:rFonts w:ascii="Times New Roman" w:hAnsi="Times New Roman" w:cs="Times New Roman"/>
                <w:sz w:val="24"/>
                <w:szCs w:val="24"/>
              </w:rPr>
              <w:t> </w:t>
            </w:r>
          </w:p>
        </w:tc>
      </w:tr>
    </w:tbl>
    <w:p w14:paraId="3C221BFF" w14:textId="77777777" w:rsidR="00082665" w:rsidRPr="0036692C" w:rsidRDefault="00082665">
      <w:pPr>
        <w:rPr>
          <w:rFonts w:ascii="Times New Roman" w:hAnsi="Times New Roman" w:cs="Times New Roman"/>
          <w:sz w:val="24"/>
          <w:szCs w:val="24"/>
        </w:rPr>
      </w:pPr>
    </w:p>
    <w:sectPr w:rsidR="00082665" w:rsidRPr="003669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139EE"/>
    <w:multiLevelType w:val="hybridMultilevel"/>
    <w:tmpl w:val="4CBEA9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04D"/>
    <w:rsid w:val="00003BDB"/>
    <w:rsid w:val="00047CAC"/>
    <w:rsid w:val="00047D6C"/>
    <w:rsid w:val="00073180"/>
    <w:rsid w:val="00082665"/>
    <w:rsid w:val="000F5F38"/>
    <w:rsid w:val="002E792C"/>
    <w:rsid w:val="0036692C"/>
    <w:rsid w:val="0067084C"/>
    <w:rsid w:val="00706ED1"/>
    <w:rsid w:val="00793F48"/>
    <w:rsid w:val="00796D88"/>
    <w:rsid w:val="00861C6E"/>
    <w:rsid w:val="0086304D"/>
    <w:rsid w:val="00874CC1"/>
    <w:rsid w:val="0087588C"/>
    <w:rsid w:val="008E5814"/>
    <w:rsid w:val="009913DC"/>
    <w:rsid w:val="00A162A1"/>
    <w:rsid w:val="00AA1B7D"/>
    <w:rsid w:val="00BC6C62"/>
    <w:rsid w:val="00BF4D5A"/>
    <w:rsid w:val="00C36FA3"/>
    <w:rsid w:val="00C60198"/>
    <w:rsid w:val="00C61967"/>
    <w:rsid w:val="00C91C80"/>
    <w:rsid w:val="00CB5DDE"/>
    <w:rsid w:val="00CF6507"/>
    <w:rsid w:val="00D54915"/>
    <w:rsid w:val="00D56815"/>
    <w:rsid w:val="00DC3BA9"/>
    <w:rsid w:val="00E87882"/>
    <w:rsid w:val="00EC59CE"/>
    <w:rsid w:val="00F17CDF"/>
    <w:rsid w:val="00F2140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AC0E"/>
  <w15:chartTrackingRefBased/>
  <w15:docId w15:val="{E9EA8175-394B-4B3D-AFA6-A55F88B6A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6304D"/>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86304D"/>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86304D"/>
    <w:rPr>
      <w:rFonts w:ascii="Calibri" w:eastAsia="Calibri" w:hAnsi="Calibri" w:cs="Times New Roman"/>
      <w:color w:val="000000"/>
      <w:szCs w:val="20"/>
      <w:lang w:val="en-AU"/>
    </w:rPr>
  </w:style>
  <w:style w:type="paragraph" w:customStyle="1" w:styleId="tvhtml">
    <w:name w:val="tv_html"/>
    <w:basedOn w:val="Parasts"/>
    <w:rsid w:val="0086304D"/>
    <w:pPr>
      <w:spacing w:before="100" w:beforeAutospacing="1" w:after="100" w:afterAutospacing="1"/>
      <w:jc w:val="left"/>
    </w:pPr>
    <w:rPr>
      <w:rFonts w:ascii="Times New Roman" w:eastAsia="Times New Roman" w:hAnsi="Times New Roman" w:cs="Times New Roman"/>
      <w:sz w:val="24"/>
      <w:szCs w:val="24"/>
      <w:lang w:eastAsia="lv-LV"/>
    </w:rPr>
  </w:style>
  <w:style w:type="character" w:styleId="Hipersaite">
    <w:name w:val="Hyperlink"/>
    <w:basedOn w:val="Noklusjumarindkopasfonts"/>
    <w:rsid w:val="00EC5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1933</Words>
  <Characters>1103</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Birojs</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Martisune Signe</dc:creator>
  <cp:keywords/>
  <dc:description/>
  <cp:lastModifiedBy>Selga Laizāne</cp:lastModifiedBy>
  <cp:revision>2</cp:revision>
  <dcterms:created xsi:type="dcterms:W3CDTF">2022-06-06T12:53:00Z</dcterms:created>
  <dcterms:modified xsi:type="dcterms:W3CDTF">2022-06-06T12:53:00Z</dcterms:modified>
</cp:coreProperties>
</file>